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41" w:rsidRDefault="00807541" w:rsidP="00807541">
      <w:pPr>
        <w:widowControl/>
        <w:shd w:val="clear" w:color="auto" w:fill="CCE8CF"/>
        <w:jc w:val="left"/>
        <w:rPr>
          <w:rFonts w:ascii="Calibri" w:eastAsia="宋体" w:hAnsi="Calibri" w:cs="Calibri" w:hint="eastAsia"/>
          <w:color w:val="1F497D"/>
          <w:kern w:val="0"/>
          <w:szCs w:val="21"/>
        </w:rPr>
      </w:pPr>
      <w:r>
        <w:rPr>
          <w:rFonts w:ascii="Calibri" w:eastAsia="宋体" w:hAnsi="Calibri" w:cs="Calibri" w:hint="eastAsia"/>
          <w:color w:val="1F497D"/>
          <w:kern w:val="0"/>
          <w:szCs w:val="21"/>
        </w:rPr>
        <w:t>公司名称：商船三井（中国）有限公司</w:t>
      </w:r>
    </w:p>
    <w:p w:rsidR="00807541" w:rsidRDefault="00807541" w:rsidP="00807541">
      <w:pPr>
        <w:widowControl/>
        <w:shd w:val="clear" w:color="auto" w:fill="CCE8CF"/>
        <w:jc w:val="left"/>
        <w:rPr>
          <w:rFonts w:ascii="Calibri" w:eastAsia="宋体" w:hAnsi="Calibri" w:cs="Calibri" w:hint="eastAsia"/>
          <w:color w:val="1F497D"/>
          <w:kern w:val="0"/>
          <w:szCs w:val="21"/>
        </w:rPr>
      </w:pPr>
      <w:r>
        <w:rPr>
          <w:rFonts w:ascii="Calibri" w:eastAsia="宋体" w:hAnsi="Calibri" w:cs="Calibri" w:hint="eastAsia"/>
          <w:color w:val="1F497D"/>
          <w:kern w:val="0"/>
          <w:szCs w:val="21"/>
        </w:rPr>
        <w:t>公司地址：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共和路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209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号嘉里不夜城企业中心第二座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701&amp;702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室及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8</w:t>
      </w:r>
      <w:r w:rsidRPr="00807541">
        <w:rPr>
          <w:rFonts w:ascii="Calibri" w:eastAsia="宋体" w:hAnsi="Calibri" w:cs="Calibri" w:hint="eastAsia"/>
          <w:color w:val="1F497D"/>
          <w:kern w:val="0"/>
          <w:szCs w:val="21"/>
        </w:rPr>
        <w:t>层</w:t>
      </w:r>
    </w:p>
    <w:p w:rsidR="00807541" w:rsidRDefault="00807541" w:rsidP="00807541">
      <w:pPr>
        <w:widowControl/>
        <w:shd w:val="clear" w:color="auto" w:fill="CCE8CF"/>
        <w:jc w:val="left"/>
        <w:rPr>
          <w:rFonts w:ascii="Calibri" w:eastAsia="宋体" w:hAnsi="Calibri" w:cs="Calibri" w:hint="eastAsia"/>
          <w:color w:val="1F497D"/>
          <w:kern w:val="0"/>
          <w:szCs w:val="21"/>
        </w:rPr>
      </w:pPr>
      <w:r>
        <w:rPr>
          <w:rFonts w:ascii="Calibri" w:eastAsia="宋体" w:hAnsi="Calibri" w:cs="Calibri" w:hint="eastAsia"/>
          <w:color w:val="1F497D"/>
          <w:kern w:val="0"/>
          <w:szCs w:val="21"/>
        </w:rPr>
        <w:t>投简历邮箱：</w:t>
      </w:r>
      <w:r>
        <w:rPr>
          <w:rFonts w:ascii="微软雅黑" w:eastAsia="微软雅黑" w:hAnsi="微软雅黑" w:hint="eastAsia"/>
          <w:color w:val="41464E"/>
          <w:sz w:val="16"/>
          <w:szCs w:val="16"/>
          <w:shd w:val="clear" w:color="auto" w:fill="F1F6F5"/>
        </w:rPr>
        <w:t>Vivian.Shen@mol-liner.com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Accounting Assistant(INTERN </w:t>
      </w:r>
      <w:r w:rsidRPr="00807541">
        <w:rPr>
          <w:rFonts w:ascii="Calibri" w:eastAsia="宋体" w:hAnsi="Calibri" w:cs="Calibri"/>
          <w:color w:val="1F497D"/>
          <w:kern w:val="0"/>
        </w:rPr>
        <w:t> </w:t>
      </w:r>
      <w:r w:rsidRPr="00807541">
        <w:rPr>
          <w:rFonts w:ascii="宋体" w:eastAsia="宋体" w:hAnsi="宋体" w:cs="宋体" w:hint="eastAsia"/>
          <w:color w:val="1F497D"/>
          <w:kern w:val="0"/>
          <w:szCs w:val="21"/>
        </w:rPr>
        <w:t>——</w:t>
      </w:r>
      <w:r w:rsidRPr="00807541">
        <w:rPr>
          <w:rFonts w:ascii="Calibri" w:eastAsia="宋体" w:hAnsi="Calibri" w:cs="Calibri"/>
          <w:color w:val="1F497D"/>
          <w:kern w:val="0"/>
          <w:szCs w:val="21"/>
        </w:rPr>
        <w:t>2017.10.13)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 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Job Description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1.Responsible for daily transaction entry and uploading, payments and collections, make sure data integrity and accuracy.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2.Responsible for intercompany reconciliation. Co-ordinate with related departments and branches to identify reason and solve difference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3.Prepare supporting documents for bank compliance review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4.Other issues when superior appointed.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 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Job Requirements: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1.College graduate or above.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2.Basic Knowledge of financial laws and regulations.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3.Good English ability in both writing and oral.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4.Ability of Analysis and problem solving.</w:t>
      </w:r>
    </w:p>
    <w:p w:rsidR="00807541" w:rsidRPr="00807541" w:rsidRDefault="00807541" w:rsidP="00807541">
      <w:pPr>
        <w:widowControl/>
        <w:shd w:val="clear" w:color="auto" w:fill="CCE8C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07541">
        <w:rPr>
          <w:rFonts w:ascii="Calibri" w:eastAsia="宋体" w:hAnsi="Calibri" w:cs="Calibri"/>
          <w:color w:val="1F497D"/>
          <w:kern w:val="0"/>
          <w:szCs w:val="21"/>
        </w:rPr>
        <w:t>5.Have a high sense of responsibility, can work diligently under high pressure, willing to work overtime during peak season.</w:t>
      </w:r>
    </w:p>
    <w:p w:rsidR="00EB237E" w:rsidRPr="00807541" w:rsidRDefault="00EB237E"/>
    <w:sectPr w:rsidR="00EB237E" w:rsidRPr="0080754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7E" w:rsidRDefault="00EB237E" w:rsidP="00807541">
      <w:r>
        <w:separator/>
      </w:r>
    </w:p>
  </w:endnote>
  <w:endnote w:type="continuationSeparator" w:id="1">
    <w:p w:rsidR="00EB237E" w:rsidRDefault="00EB237E" w:rsidP="0080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7E" w:rsidRDefault="00EB237E" w:rsidP="00807541">
      <w:r>
        <w:separator/>
      </w:r>
    </w:p>
  </w:footnote>
  <w:footnote w:type="continuationSeparator" w:id="1">
    <w:p w:rsidR="00EB237E" w:rsidRDefault="00EB237E" w:rsidP="0080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541"/>
    <w:rsid w:val="00807541"/>
    <w:rsid w:val="00EB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541"/>
    <w:rPr>
      <w:sz w:val="18"/>
      <w:szCs w:val="18"/>
    </w:rPr>
  </w:style>
  <w:style w:type="character" w:customStyle="1" w:styleId="apple-converted-space">
    <w:name w:val="apple-converted-space"/>
    <w:basedOn w:val="a0"/>
    <w:rsid w:val="0080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2</cp:revision>
  <dcterms:created xsi:type="dcterms:W3CDTF">2017-06-14T00:32:00Z</dcterms:created>
  <dcterms:modified xsi:type="dcterms:W3CDTF">2017-06-14T00:36:00Z</dcterms:modified>
</cp:coreProperties>
</file>