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B" w:rsidRPr="00FE3FED" w:rsidRDefault="00FE3FED" w:rsidP="00FE3FED">
      <w:pPr>
        <w:spacing w:line="420" w:lineRule="exact"/>
        <w:rPr>
          <w:rFonts w:asciiTheme="minorEastAsia" w:hAnsiTheme="minorEastAsia" w:hint="eastAsia"/>
          <w:sz w:val="28"/>
          <w:szCs w:val="28"/>
        </w:rPr>
      </w:pPr>
      <w:r w:rsidRPr="00FE3FED">
        <w:rPr>
          <w:rFonts w:asciiTheme="minorEastAsia" w:hAnsiTheme="minorEastAsia" w:hint="eastAsia"/>
          <w:sz w:val="28"/>
          <w:szCs w:val="28"/>
        </w:rPr>
        <w:t>公司:</w:t>
      </w:r>
      <w:proofErr w:type="gramStart"/>
      <w:r w:rsidRPr="00FE3FED">
        <w:rPr>
          <w:rFonts w:asciiTheme="minorEastAsia" w:hAnsiTheme="minorEastAsia" w:hint="eastAsia"/>
          <w:sz w:val="28"/>
          <w:szCs w:val="28"/>
        </w:rPr>
        <w:t>盛伦供应</w:t>
      </w:r>
      <w:proofErr w:type="gramEnd"/>
      <w:r w:rsidRPr="00FE3FED">
        <w:rPr>
          <w:rFonts w:asciiTheme="minorEastAsia" w:hAnsiTheme="minorEastAsia" w:hint="eastAsia"/>
          <w:sz w:val="28"/>
          <w:szCs w:val="28"/>
        </w:rPr>
        <w:t>链管理(上海)公司</w:t>
      </w:r>
    </w:p>
    <w:p w:rsidR="00FE3FED" w:rsidRPr="00FE3FED" w:rsidRDefault="00FE3FED" w:rsidP="00FE3FED">
      <w:pPr>
        <w:spacing w:line="420" w:lineRule="exact"/>
        <w:rPr>
          <w:rFonts w:asciiTheme="minorEastAsia" w:hAnsiTheme="minorEastAsia" w:hint="eastAsia"/>
          <w:sz w:val="28"/>
          <w:szCs w:val="28"/>
        </w:rPr>
      </w:pPr>
      <w:r w:rsidRPr="00FE3FED">
        <w:rPr>
          <w:rFonts w:asciiTheme="minorEastAsia" w:hAnsiTheme="minorEastAsia" w:hint="eastAsia"/>
          <w:sz w:val="28"/>
          <w:szCs w:val="28"/>
        </w:rPr>
        <w:t>公司简介：</w:t>
      </w:r>
      <w:proofErr w:type="gramStart"/>
      <w:r w:rsidRPr="00FE3FED">
        <w:rPr>
          <w:rFonts w:asciiTheme="minorEastAsia" w:hAnsiTheme="minorEastAsia"/>
          <w:sz w:val="28"/>
          <w:szCs w:val="28"/>
        </w:rPr>
        <w:t>盛伦国际</w:t>
      </w:r>
      <w:proofErr w:type="gramEnd"/>
      <w:r w:rsidRPr="00FE3FED">
        <w:rPr>
          <w:rFonts w:asciiTheme="minorEastAsia" w:hAnsiTheme="minorEastAsia"/>
          <w:sz w:val="28"/>
          <w:szCs w:val="28"/>
        </w:rPr>
        <w:t>物流集团创立于2001年，总部位于北京，在天津、深圳、上海、非洲、南亚、南美以及中东共设有十多个分支机构。</w:t>
      </w:r>
      <w:proofErr w:type="gramStart"/>
      <w:r w:rsidRPr="00FE3FED">
        <w:rPr>
          <w:rFonts w:asciiTheme="minorEastAsia" w:hAnsiTheme="minorEastAsia"/>
          <w:sz w:val="28"/>
          <w:szCs w:val="28"/>
        </w:rPr>
        <w:t>盛伦物流</w:t>
      </w:r>
      <w:proofErr w:type="gramEnd"/>
      <w:r w:rsidRPr="00FE3FED">
        <w:rPr>
          <w:rFonts w:asciiTheme="minorEastAsia" w:hAnsiTheme="minorEastAsia"/>
          <w:sz w:val="28"/>
          <w:szCs w:val="28"/>
        </w:rPr>
        <w:t>以“承载使命，不负所托”为企业信条，以“国际化发展”和“供应链建设”为方向，通过导入数字化管理理念与系统，不断发挥国际化业务优势，与国内外战略伙伴“合作共赢”、打造中国企业海外发展的国际化物流平台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b/>
          <w:bCs/>
          <w:color w:val="262B33"/>
          <w:kern w:val="0"/>
          <w:sz w:val="28"/>
          <w:szCs w:val="28"/>
        </w:rPr>
        <w:t>一、数字化运营</w:t>
      </w:r>
      <w:r w:rsidRPr="00FE3FE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（国内/国外）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548DD4"/>
          <w:kern w:val="0"/>
          <w:sz w:val="28"/>
          <w:szCs w:val="28"/>
        </w:rPr>
        <w:t>岗位职责：</w:t>
      </w:r>
    </w:p>
    <w:p w:rsidR="00FE3FED" w:rsidRPr="00FE3FED" w:rsidRDefault="00FE3FED" w:rsidP="00FE3FED">
      <w:pPr>
        <w:widowControl/>
        <w:numPr>
          <w:ilvl w:val="0"/>
          <w:numId w:val="1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协助供应</w:t>
      </w:r>
      <w:proofErr w:type="gramStart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链项目</w:t>
      </w:r>
      <w:proofErr w:type="gramEnd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顾问推进系统上线，并辅助海外实施。</w:t>
      </w:r>
    </w:p>
    <w:p w:rsidR="00FE3FED" w:rsidRPr="00FE3FED" w:rsidRDefault="00FE3FED" w:rsidP="00FE3FED">
      <w:pPr>
        <w:widowControl/>
        <w:numPr>
          <w:ilvl w:val="0"/>
          <w:numId w:val="1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协助项目顾问与产品技术团队保持紧密沟通，负责产品技术团队的产品文档整理归类。</w:t>
      </w:r>
    </w:p>
    <w:p w:rsidR="00FE3FED" w:rsidRPr="00FE3FED" w:rsidRDefault="00FE3FED" w:rsidP="00FE3FED">
      <w:pPr>
        <w:widowControl/>
        <w:numPr>
          <w:ilvl w:val="0"/>
          <w:numId w:val="1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深</w:t>
      </w: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入理解业务目标和规划，负责与各业务部门协调沟通系统实施。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二、航运操作（国内/国外）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548DD4"/>
          <w:kern w:val="0"/>
          <w:sz w:val="28"/>
          <w:szCs w:val="28"/>
        </w:rPr>
        <w:t>岗位职责：</w:t>
      </w:r>
    </w:p>
    <w:p w:rsidR="00FE3FED" w:rsidRPr="00FE3FED" w:rsidRDefault="00FE3FED" w:rsidP="00FE3FED">
      <w:pPr>
        <w:widowControl/>
        <w:numPr>
          <w:ilvl w:val="0"/>
          <w:numId w:val="2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负责各项目组完成出口订舱、报关相关单证的制作、校验。</w:t>
      </w:r>
    </w:p>
    <w:p w:rsidR="00FE3FED" w:rsidRPr="00FE3FED" w:rsidRDefault="00FE3FED" w:rsidP="00FE3FED">
      <w:pPr>
        <w:widowControl/>
        <w:numPr>
          <w:ilvl w:val="0"/>
          <w:numId w:val="2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负责订舱单、箱单发票、提单以及清关单据制作。</w:t>
      </w:r>
    </w:p>
    <w:p w:rsidR="00FE3FED" w:rsidRPr="00FE3FED" w:rsidRDefault="00FE3FED" w:rsidP="00FE3FED">
      <w:pPr>
        <w:widowControl/>
        <w:numPr>
          <w:ilvl w:val="0"/>
          <w:numId w:val="2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参与成本收集，收付款执行，解决日常操作问题。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</w:t>
      </w:r>
      <w:r w:rsidRPr="00FE3FED">
        <w:rPr>
          <w:rFonts w:asciiTheme="minorEastAsia" w:hAnsiTheme="minorEastAsia" w:cs="宋体" w:hint="eastAsia"/>
          <w:b/>
          <w:bCs/>
          <w:color w:val="262B33"/>
          <w:kern w:val="0"/>
          <w:sz w:val="28"/>
          <w:szCs w:val="28"/>
        </w:rPr>
        <w:t>物流操作</w:t>
      </w:r>
      <w:r w:rsidRPr="00FE3FE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（国内/国外）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548DD4"/>
          <w:kern w:val="0"/>
          <w:sz w:val="28"/>
          <w:szCs w:val="28"/>
        </w:rPr>
        <w:t>岗位职责：</w:t>
      </w:r>
    </w:p>
    <w:p w:rsidR="00FE3FED" w:rsidRPr="00FE3FED" w:rsidRDefault="00FE3FED" w:rsidP="00FE3FED">
      <w:pPr>
        <w:widowControl/>
        <w:numPr>
          <w:ilvl w:val="0"/>
          <w:numId w:val="3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负责公司跨境货物运输的操作，协助仓储业务的管理。</w:t>
      </w:r>
    </w:p>
    <w:p w:rsidR="00FE3FED" w:rsidRPr="00FE3FED" w:rsidRDefault="00FE3FED" w:rsidP="00FE3FED">
      <w:pPr>
        <w:widowControl/>
        <w:numPr>
          <w:ilvl w:val="0"/>
          <w:numId w:val="3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监督管理装卸车/集装箱，进出口清关，动态跟踪等。</w:t>
      </w:r>
    </w:p>
    <w:p w:rsidR="00FE3FED" w:rsidRPr="00FE3FED" w:rsidRDefault="00FE3FED" w:rsidP="00FE3FED">
      <w:pPr>
        <w:widowControl/>
        <w:numPr>
          <w:ilvl w:val="0"/>
          <w:numId w:val="3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制作运输所需相关单证。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kern w:val="0"/>
          <w:sz w:val="28"/>
          <w:szCs w:val="28"/>
        </w:rPr>
        <w:t>四、</w:t>
      </w:r>
      <w:r w:rsidRPr="00FE3FED">
        <w:rPr>
          <w:rFonts w:asciiTheme="minorEastAsia" w:hAnsiTheme="minorEastAsia" w:cs="宋体" w:hint="eastAsia"/>
          <w:b/>
          <w:bCs/>
          <w:color w:val="262B33"/>
          <w:kern w:val="0"/>
          <w:sz w:val="28"/>
          <w:szCs w:val="28"/>
        </w:rPr>
        <w:t>初级财务</w:t>
      </w:r>
      <w:r w:rsidRPr="00FE3FE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（国内/国外）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548DD4"/>
          <w:kern w:val="0"/>
          <w:sz w:val="28"/>
          <w:szCs w:val="28"/>
        </w:rPr>
        <w:t>岗位职责：</w:t>
      </w:r>
    </w:p>
    <w:p w:rsidR="00FE3FED" w:rsidRPr="00FE3FED" w:rsidRDefault="00FE3FED" w:rsidP="00FE3FED">
      <w:pPr>
        <w:widowControl/>
        <w:numPr>
          <w:ilvl w:val="0"/>
          <w:numId w:val="4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负责整理、检查银行回单，办理银行业务。</w:t>
      </w:r>
    </w:p>
    <w:p w:rsidR="00FE3FED" w:rsidRPr="00FE3FED" w:rsidRDefault="00FE3FED" w:rsidP="00FE3FED">
      <w:pPr>
        <w:widowControl/>
        <w:numPr>
          <w:ilvl w:val="0"/>
          <w:numId w:val="4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  <w:shd w:val="clear" w:color="auto" w:fill="FFFFFF"/>
        </w:rPr>
        <w:t>负责审核各类报销单据及凭证的装订和归档。</w:t>
      </w:r>
    </w:p>
    <w:p w:rsidR="00FE3FED" w:rsidRPr="00FE3FED" w:rsidRDefault="00FE3FED" w:rsidP="00FE3FED">
      <w:pPr>
        <w:widowControl/>
        <w:numPr>
          <w:ilvl w:val="0"/>
          <w:numId w:val="4"/>
        </w:numPr>
        <w:spacing w:line="420" w:lineRule="exact"/>
        <w:ind w:left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负责登记现金、银行存款日记账并准确录入系统。</w:t>
      </w:r>
    </w:p>
    <w:p w:rsidR="00FE3FED" w:rsidRPr="00FE3FED" w:rsidRDefault="00FE3FED" w:rsidP="00FE3FED">
      <w:pPr>
        <w:pStyle w:val="a4"/>
        <w:spacing w:before="0" w:beforeAutospacing="0" w:after="0" w:afterAutospacing="0" w:line="42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E3FED">
        <w:rPr>
          <w:rFonts w:asciiTheme="minorEastAsia" w:eastAsiaTheme="minorEastAsia" w:hAnsiTheme="minorEastAsia" w:hint="eastAsia"/>
          <w:sz w:val="28"/>
          <w:szCs w:val="28"/>
        </w:rPr>
        <w:t>待遇:</w:t>
      </w:r>
    </w:p>
    <w:p w:rsidR="00FE3FED" w:rsidRPr="00FE3FED" w:rsidRDefault="00FE3FED" w:rsidP="00FE3FED">
      <w:pPr>
        <w:pStyle w:val="a4"/>
        <w:spacing w:before="0" w:beforeAutospacing="0" w:after="0" w:afterAutospacing="0" w:line="420" w:lineRule="exact"/>
        <w:rPr>
          <w:rFonts w:asciiTheme="minorEastAsia" w:eastAsiaTheme="minorEastAsia" w:hAnsiTheme="minorEastAsia"/>
          <w:sz w:val="28"/>
          <w:szCs w:val="28"/>
        </w:rPr>
      </w:pPr>
      <w:r w:rsidRPr="00FE3FED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FE3FED">
        <w:rPr>
          <w:rFonts w:asciiTheme="minorEastAsia" w:eastAsiaTheme="minorEastAsia" w:hAnsiTheme="minorEastAsia" w:hint="eastAsia"/>
          <w:color w:val="262B33"/>
          <w:sz w:val="28"/>
          <w:szCs w:val="28"/>
        </w:rPr>
        <w:t>国内年薪8万/年起，海外年薪16万/年起。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/>
          <w:kern w:val="0"/>
          <w:sz w:val="28"/>
          <w:szCs w:val="28"/>
        </w:rPr>
        <w:t>2</w:t>
      </w:r>
      <w:r w:rsidRPr="00FE3FED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国内岗位提供住宿津贴；海外岗位包食宿（聘请专业厨师为员工准备餐食）。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/>
          <w:kern w:val="0"/>
          <w:sz w:val="28"/>
          <w:szCs w:val="28"/>
        </w:rPr>
        <w:t>3</w:t>
      </w:r>
      <w:r w:rsidRPr="00FE3FED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入职员</w:t>
      </w:r>
      <w:proofErr w:type="gramStart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工享受</w:t>
      </w:r>
      <w:proofErr w:type="gramEnd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五险</w:t>
      </w:r>
      <w:proofErr w:type="gramStart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一</w:t>
      </w:r>
      <w:proofErr w:type="gramEnd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金及商业保险。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/>
          <w:kern w:val="0"/>
          <w:sz w:val="28"/>
          <w:szCs w:val="28"/>
        </w:rPr>
        <w:lastRenderedPageBreak/>
        <w:t>4</w:t>
      </w:r>
      <w:r w:rsidRPr="00FE3FED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proofErr w:type="gramStart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入职满一年</w:t>
      </w:r>
      <w:proofErr w:type="gramEnd"/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享受带薪年假、探亲假、公费体检。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/>
          <w:kern w:val="0"/>
          <w:sz w:val="28"/>
          <w:szCs w:val="28"/>
        </w:rPr>
        <w:t>5</w:t>
      </w:r>
      <w:r w:rsidRPr="00FE3FED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公司安排年度团建活动。</w:t>
      </w:r>
    </w:p>
    <w:p w:rsidR="00FE3FED" w:rsidRPr="00FE3FED" w:rsidRDefault="00FE3FED" w:rsidP="00FE3FED">
      <w:pPr>
        <w:widowControl/>
        <w:spacing w:line="42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E3FED">
        <w:rPr>
          <w:rFonts w:asciiTheme="minorEastAsia" w:hAnsiTheme="minorEastAsia" w:cs="宋体"/>
          <w:kern w:val="0"/>
          <w:sz w:val="28"/>
          <w:szCs w:val="28"/>
        </w:rPr>
        <w:t>6</w:t>
      </w:r>
      <w:r w:rsidRPr="00FE3FED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E3FED">
        <w:rPr>
          <w:rFonts w:asciiTheme="minorEastAsia" w:hAnsiTheme="minorEastAsia" w:cs="宋体" w:hint="eastAsia"/>
          <w:color w:val="262B33"/>
          <w:kern w:val="0"/>
          <w:sz w:val="28"/>
          <w:szCs w:val="28"/>
        </w:rPr>
        <w:t>公司为员工准备新婚、生育礼金、生日贺礼以及节假日福利。</w:t>
      </w:r>
    </w:p>
    <w:p w:rsidR="00FE3FED" w:rsidRPr="00FE3FED" w:rsidRDefault="00FE3FED" w:rsidP="00FE3FED">
      <w:pPr>
        <w:pStyle w:val="a4"/>
        <w:shd w:val="clear" w:color="auto" w:fill="FFFFFF"/>
        <w:spacing w:before="0" w:beforeAutospacing="0" w:after="0" w:afterAutospacing="0" w:line="420" w:lineRule="exact"/>
        <w:jc w:val="both"/>
        <w:rPr>
          <w:rFonts w:asciiTheme="minorEastAsia" w:eastAsiaTheme="minorEastAsia" w:hAnsiTheme="minorEastAsia"/>
          <w:color w:val="333333"/>
          <w:spacing w:val="18"/>
          <w:sz w:val="28"/>
          <w:szCs w:val="28"/>
        </w:rPr>
      </w:pPr>
      <w:r w:rsidRPr="00FE3FED">
        <w:rPr>
          <w:rFonts w:asciiTheme="minorEastAsia" w:eastAsiaTheme="minorEastAsia" w:hAnsiTheme="minorEastAsia" w:hint="eastAsia"/>
          <w:color w:val="262B33"/>
          <w:spacing w:val="18"/>
          <w:sz w:val="28"/>
          <w:szCs w:val="28"/>
        </w:rPr>
        <w:t>联系人：   王女士</w:t>
      </w:r>
    </w:p>
    <w:p w:rsidR="00FE3FED" w:rsidRPr="00FE3FED" w:rsidRDefault="00FE3FED" w:rsidP="00FE3FED">
      <w:pPr>
        <w:pStyle w:val="a4"/>
        <w:shd w:val="clear" w:color="auto" w:fill="FFFFFF"/>
        <w:spacing w:before="0" w:beforeAutospacing="0" w:after="0" w:afterAutospacing="0" w:line="420" w:lineRule="exact"/>
        <w:jc w:val="both"/>
        <w:rPr>
          <w:rFonts w:asciiTheme="minorEastAsia" w:eastAsiaTheme="minorEastAsia" w:hAnsiTheme="minorEastAsia" w:hint="eastAsia"/>
          <w:color w:val="333333"/>
          <w:spacing w:val="18"/>
          <w:sz w:val="28"/>
          <w:szCs w:val="28"/>
        </w:rPr>
      </w:pPr>
      <w:r w:rsidRPr="00FE3FED">
        <w:rPr>
          <w:rFonts w:asciiTheme="minorEastAsia" w:eastAsiaTheme="minorEastAsia" w:hAnsiTheme="minorEastAsia" w:hint="eastAsia"/>
          <w:color w:val="333333"/>
          <w:spacing w:val="18"/>
          <w:sz w:val="28"/>
          <w:szCs w:val="28"/>
        </w:rPr>
        <w:t>联系邮箱：</w:t>
      </w:r>
      <w:r w:rsidRPr="00FE3FED">
        <w:rPr>
          <w:rFonts w:asciiTheme="minorEastAsia" w:eastAsiaTheme="minorEastAsia" w:hAnsiTheme="minorEastAsia" w:hint="eastAsia"/>
          <w:color w:val="262B33"/>
          <w:spacing w:val="18"/>
          <w:sz w:val="28"/>
          <w:szCs w:val="28"/>
        </w:rPr>
        <w:t>wangting@sun-line.cn</w:t>
      </w:r>
    </w:p>
    <w:p w:rsidR="00FE3FED" w:rsidRPr="00FE3FED" w:rsidRDefault="00FE3FED" w:rsidP="00FE3FED">
      <w:pPr>
        <w:pStyle w:val="a4"/>
        <w:shd w:val="clear" w:color="auto" w:fill="FFFFFF"/>
        <w:spacing w:before="0" w:beforeAutospacing="0" w:after="0" w:afterAutospacing="0" w:line="420" w:lineRule="exact"/>
        <w:jc w:val="both"/>
        <w:rPr>
          <w:rFonts w:asciiTheme="minorEastAsia" w:eastAsiaTheme="minorEastAsia" w:hAnsiTheme="minorEastAsia" w:hint="eastAsia"/>
          <w:color w:val="333333"/>
          <w:spacing w:val="18"/>
          <w:sz w:val="28"/>
          <w:szCs w:val="28"/>
        </w:rPr>
      </w:pPr>
      <w:r w:rsidRPr="00FE3FED">
        <w:rPr>
          <w:rFonts w:asciiTheme="minorEastAsia" w:eastAsiaTheme="minorEastAsia" w:hAnsiTheme="minorEastAsia" w:hint="eastAsia"/>
          <w:color w:val="333333"/>
          <w:spacing w:val="18"/>
          <w:sz w:val="28"/>
          <w:szCs w:val="28"/>
        </w:rPr>
        <w:t>联系电话：</w:t>
      </w:r>
      <w:r w:rsidRPr="00FE3FED">
        <w:rPr>
          <w:rFonts w:asciiTheme="minorEastAsia" w:eastAsiaTheme="minorEastAsia" w:hAnsiTheme="minorEastAsia" w:cs="Helvetica"/>
          <w:color w:val="333333"/>
          <w:spacing w:val="18"/>
          <w:sz w:val="28"/>
          <w:szCs w:val="28"/>
        </w:rPr>
        <w:t>18616372960</w:t>
      </w:r>
    </w:p>
    <w:p w:rsidR="00FE3FED" w:rsidRPr="00FE3FED" w:rsidRDefault="00FE3FED" w:rsidP="00FE3FED">
      <w:pPr>
        <w:pStyle w:val="a4"/>
        <w:shd w:val="clear" w:color="auto" w:fill="FFFFFF"/>
        <w:spacing w:before="0" w:beforeAutospacing="0" w:after="0" w:afterAutospacing="0" w:line="420" w:lineRule="exact"/>
        <w:jc w:val="both"/>
        <w:rPr>
          <w:rFonts w:asciiTheme="minorEastAsia" w:eastAsiaTheme="minorEastAsia" w:hAnsiTheme="minorEastAsia" w:hint="eastAsia"/>
          <w:color w:val="333333"/>
          <w:spacing w:val="18"/>
          <w:sz w:val="28"/>
          <w:szCs w:val="28"/>
        </w:rPr>
      </w:pPr>
      <w:r w:rsidRPr="00FE3FED">
        <w:rPr>
          <w:rFonts w:asciiTheme="minorEastAsia" w:eastAsiaTheme="minorEastAsia" w:hAnsiTheme="minorEastAsia" w:hint="eastAsia"/>
          <w:color w:val="262B33"/>
          <w:spacing w:val="18"/>
          <w:sz w:val="28"/>
          <w:szCs w:val="28"/>
        </w:rPr>
        <w:t>企业官网：</w:t>
      </w:r>
      <w:r w:rsidRPr="00FE3FED">
        <w:rPr>
          <w:rFonts w:asciiTheme="minorEastAsia" w:eastAsiaTheme="minorEastAsia" w:hAnsiTheme="minorEastAsia" w:hint="eastAsia"/>
          <w:color w:val="0052FF"/>
          <w:spacing w:val="18"/>
          <w:sz w:val="28"/>
          <w:szCs w:val="28"/>
        </w:rPr>
        <w:t>http://www.sun-line</w:t>
      </w:r>
    </w:p>
    <w:p w:rsidR="00FE3FED" w:rsidRPr="00FE3FED" w:rsidRDefault="00FE3FED" w:rsidP="00FE3FED">
      <w:pPr>
        <w:spacing w:line="420" w:lineRule="exact"/>
        <w:rPr>
          <w:rFonts w:asciiTheme="minorEastAsia" w:hAnsiTheme="minorEastAsia"/>
          <w:sz w:val="28"/>
          <w:szCs w:val="28"/>
        </w:rPr>
      </w:pPr>
    </w:p>
    <w:sectPr w:rsidR="00FE3FED" w:rsidRPr="00FE3FED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8BA"/>
    <w:multiLevelType w:val="multilevel"/>
    <w:tmpl w:val="C392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6256"/>
    <w:multiLevelType w:val="multilevel"/>
    <w:tmpl w:val="A2D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15775"/>
    <w:multiLevelType w:val="multilevel"/>
    <w:tmpl w:val="E7B4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D0653"/>
    <w:multiLevelType w:val="multilevel"/>
    <w:tmpl w:val="A554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FED"/>
    <w:rsid w:val="009B3DAB"/>
    <w:rsid w:val="00AA6F02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FED"/>
    <w:rPr>
      <w:b/>
      <w:bCs/>
    </w:rPr>
  </w:style>
  <w:style w:type="paragraph" w:styleId="a4">
    <w:name w:val="Normal (Web)"/>
    <w:basedOn w:val="a"/>
    <w:uiPriority w:val="99"/>
    <w:semiHidden/>
    <w:unhideWhenUsed/>
    <w:rsid w:val="00FE3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2021-07-01T06:58:00Z</dcterms:created>
  <dcterms:modified xsi:type="dcterms:W3CDTF">2021-07-01T07:05:00Z</dcterms:modified>
</cp:coreProperties>
</file>